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B7E" w:rsidRDefault="00E10244" w:rsidP="009236E5">
      <w:pPr>
        <w:jc w:val="center"/>
        <w:rPr>
          <w:b/>
          <w:sz w:val="28"/>
        </w:rPr>
      </w:pPr>
      <w:r w:rsidRPr="009236E5">
        <w:rPr>
          <w:b/>
          <w:sz w:val="28"/>
        </w:rPr>
        <w:t>Missouri Reg</w:t>
      </w:r>
      <w:r w:rsidR="001D2643">
        <w:rPr>
          <w:b/>
          <w:sz w:val="28"/>
        </w:rPr>
        <w:t xml:space="preserve">ional Science Bowl </w:t>
      </w:r>
      <w:r w:rsidR="005567DC">
        <w:rPr>
          <w:b/>
          <w:sz w:val="28"/>
        </w:rPr>
        <w:t>–</w:t>
      </w:r>
      <w:r w:rsidR="00D55D1A">
        <w:rPr>
          <w:b/>
          <w:sz w:val="28"/>
        </w:rPr>
        <w:t xml:space="preserve"> </w:t>
      </w:r>
      <w:r w:rsidR="005567DC">
        <w:rPr>
          <w:b/>
          <w:sz w:val="28"/>
        </w:rPr>
        <w:t>Travel Reimbursement Guidelines</w:t>
      </w:r>
    </w:p>
    <w:p w:rsidR="0043601E" w:rsidRDefault="0043601E"/>
    <w:p w:rsidR="00C26F9F" w:rsidRDefault="00C26F9F">
      <w:r>
        <w:t xml:space="preserve">The </w:t>
      </w:r>
      <w:r w:rsidR="00E10244" w:rsidRPr="008D512C">
        <w:rPr>
          <w:b/>
          <w:i/>
        </w:rPr>
        <w:t>Missouri Regional Science Bowl</w:t>
      </w:r>
      <w:r>
        <w:t xml:space="preserve"> is introducing a new benefit to </w:t>
      </w:r>
      <w:r w:rsidR="00736EF5">
        <w:t>support</w:t>
      </w:r>
      <w:r>
        <w:t xml:space="preserve"> teams </w:t>
      </w:r>
      <w:r w:rsidR="00736EF5">
        <w:t>that must travel</w:t>
      </w:r>
      <w:r w:rsidR="0071523B">
        <w:t xml:space="preserve"> to the Science Bowl</w:t>
      </w:r>
      <w:r>
        <w:t xml:space="preserve"> </w:t>
      </w:r>
      <w:r w:rsidR="0071523B">
        <w:t xml:space="preserve">Regional competition </w:t>
      </w:r>
      <w:r>
        <w:t xml:space="preserve">in St. Louis. Starting in 2020, the Missouri Regional Science Bowl will help defray travel costs for teams located </w:t>
      </w:r>
      <w:r w:rsidR="00BD5CC9">
        <w:rPr>
          <w:b/>
          <w:u w:val="single"/>
        </w:rPr>
        <w:t>~120 miles from the Missouri Regional Science Bowl event venue</w:t>
      </w:r>
      <w:bookmarkStart w:id="0" w:name="_GoBack"/>
      <w:bookmarkEnd w:id="0"/>
      <w:r>
        <w:t xml:space="preserve">. </w:t>
      </w:r>
      <w:r w:rsidR="00736EF5">
        <w:t>Travel reimbursement includes:</w:t>
      </w:r>
    </w:p>
    <w:p w:rsidR="00736EF5" w:rsidRDefault="00736EF5" w:rsidP="00736EF5">
      <w:pPr>
        <w:pStyle w:val="ListParagraph"/>
        <w:numPr>
          <w:ilvl w:val="0"/>
          <w:numId w:val="8"/>
        </w:numPr>
      </w:pPr>
      <w:r>
        <w:t xml:space="preserve">2 hotel rooms per team for 1 night </w:t>
      </w:r>
    </w:p>
    <w:p w:rsidR="00736EF5" w:rsidRDefault="00736EF5" w:rsidP="00736EF5">
      <w:pPr>
        <w:pStyle w:val="ListParagraph"/>
        <w:numPr>
          <w:ilvl w:val="1"/>
          <w:numId w:val="8"/>
        </w:numPr>
      </w:pPr>
      <w:r>
        <w:t xml:space="preserve">Hotel is selected by the Missouri Regional Science Bowl </w:t>
      </w:r>
      <w:r w:rsidR="0071523B">
        <w:t xml:space="preserve">and will be located near the competition </w:t>
      </w:r>
      <w:r>
        <w:t>at Washington University</w:t>
      </w:r>
    </w:p>
    <w:p w:rsidR="00736EF5" w:rsidRDefault="00736EF5" w:rsidP="00736EF5">
      <w:pPr>
        <w:pStyle w:val="ListParagraph"/>
        <w:numPr>
          <w:ilvl w:val="1"/>
          <w:numId w:val="8"/>
        </w:numPr>
      </w:pPr>
      <w:r>
        <w:t>Teams may choose to</w:t>
      </w:r>
      <w:r w:rsidR="0071523B">
        <w:t xml:space="preserve"> utilize the hotel rooms to</w:t>
      </w:r>
      <w:r>
        <w:t xml:space="preserve"> stay the night prior to the </w:t>
      </w:r>
      <w:r w:rsidR="0071523B">
        <w:t>competition</w:t>
      </w:r>
      <w:r>
        <w:t xml:space="preserve"> or the night of the competition</w:t>
      </w:r>
    </w:p>
    <w:p w:rsidR="00736EF5" w:rsidRDefault="00736EF5" w:rsidP="00736EF5">
      <w:pPr>
        <w:pStyle w:val="ListParagraph"/>
        <w:numPr>
          <w:ilvl w:val="1"/>
          <w:numId w:val="8"/>
        </w:numPr>
      </w:pPr>
      <w:r>
        <w:t>Schools that send more than 1 team will be able to reserve 2 additional rooms per team</w:t>
      </w:r>
    </w:p>
    <w:p w:rsidR="00736EF5" w:rsidRDefault="00736EF5" w:rsidP="00736EF5">
      <w:pPr>
        <w:pStyle w:val="ListParagraph"/>
        <w:numPr>
          <w:ilvl w:val="0"/>
          <w:numId w:val="8"/>
        </w:numPr>
      </w:pPr>
      <w:r>
        <w:t xml:space="preserve">$50 for gas per team </w:t>
      </w:r>
    </w:p>
    <w:p w:rsidR="00736EF5" w:rsidRDefault="00736EF5" w:rsidP="00736EF5">
      <w:pPr>
        <w:pStyle w:val="ListParagraph"/>
        <w:numPr>
          <w:ilvl w:val="1"/>
          <w:numId w:val="8"/>
        </w:numPr>
      </w:pPr>
      <w:r>
        <w:t>A check will be provided to the coach to defray the cost of gas for travel to and from the Missouri Regional Science Bowl Main Event</w:t>
      </w:r>
    </w:p>
    <w:p w:rsidR="00C26F9F" w:rsidRDefault="00C26F9F"/>
    <w:p w:rsidR="00C26F9F" w:rsidRDefault="00C26F9F"/>
    <w:p w:rsidR="00C26F9F" w:rsidRDefault="00C26F9F"/>
    <w:p w:rsidR="00C44A26" w:rsidRPr="00E8707E" w:rsidRDefault="00C44A26" w:rsidP="009236E5">
      <w:pPr>
        <w:rPr>
          <w:b/>
          <w:sz w:val="24"/>
          <w:u w:val="single"/>
        </w:rPr>
      </w:pPr>
    </w:p>
    <w:sectPr w:rsidR="00C44A26" w:rsidRPr="00E8707E" w:rsidSect="00F21F5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40E" w:rsidRDefault="008B140E" w:rsidP="001974CE">
      <w:pPr>
        <w:spacing w:after="0" w:line="240" w:lineRule="auto"/>
      </w:pPr>
      <w:r>
        <w:separator/>
      </w:r>
    </w:p>
  </w:endnote>
  <w:endnote w:type="continuationSeparator" w:id="0">
    <w:p w:rsidR="008B140E" w:rsidRDefault="008B140E" w:rsidP="0019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40E" w:rsidRDefault="008B140E" w:rsidP="001974CE">
      <w:pPr>
        <w:spacing w:after="0" w:line="240" w:lineRule="auto"/>
      </w:pPr>
      <w:r>
        <w:separator/>
      </w:r>
    </w:p>
  </w:footnote>
  <w:footnote w:type="continuationSeparator" w:id="0">
    <w:p w:rsidR="008B140E" w:rsidRDefault="008B140E" w:rsidP="00197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296D"/>
    <w:multiLevelType w:val="hybridMultilevel"/>
    <w:tmpl w:val="ECB8C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F2436"/>
    <w:multiLevelType w:val="hybridMultilevel"/>
    <w:tmpl w:val="96301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26334"/>
    <w:multiLevelType w:val="hybridMultilevel"/>
    <w:tmpl w:val="FD7AFA66"/>
    <w:lvl w:ilvl="0" w:tplc="58960F1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A4C31"/>
    <w:multiLevelType w:val="hybridMultilevel"/>
    <w:tmpl w:val="8AF4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34AAA"/>
    <w:multiLevelType w:val="hybridMultilevel"/>
    <w:tmpl w:val="50D67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D088A"/>
    <w:multiLevelType w:val="hybridMultilevel"/>
    <w:tmpl w:val="6E4013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631A43"/>
    <w:multiLevelType w:val="hybridMultilevel"/>
    <w:tmpl w:val="F5848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53091"/>
    <w:multiLevelType w:val="hybridMultilevel"/>
    <w:tmpl w:val="F5848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244"/>
    <w:rsid w:val="000F4243"/>
    <w:rsid w:val="001974CE"/>
    <w:rsid w:val="001D2643"/>
    <w:rsid w:val="002F40D2"/>
    <w:rsid w:val="00312CD4"/>
    <w:rsid w:val="00335829"/>
    <w:rsid w:val="003A1B3B"/>
    <w:rsid w:val="003D64E0"/>
    <w:rsid w:val="0043601E"/>
    <w:rsid w:val="00551B27"/>
    <w:rsid w:val="005567DC"/>
    <w:rsid w:val="00581060"/>
    <w:rsid w:val="005A6747"/>
    <w:rsid w:val="005E216D"/>
    <w:rsid w:val="006F5FC6"/>
    <w:rsid w:val="0071523B"/>
    <w:rsid w:val="007175F9"/>
    <w:rsid w:val="00736EF5"/>
    <w:rsid w:val="007B72D2"/>
    <w:rsid w:val="008137CE"/>
    <w:rsid w:val="0082669D"/>
    <w:rsid w:val="008A5CAF"/>
    <w:rsid w:val="008B140E"/>
    <w:rsid w:val="008D512C"/>
    <w:rsid w:val="00922824"/>
    <w:rsid w:val="009236E5"/>
    <w:rsid w:val="009B12B8"/>
    <w:rsid w:val="00A150A2"/>
    <w:rsid w:val="00A73AC8"/>
    <w:rsid w:val="00BD5CC9"/>
    <w:rsid w:val="00C26F9F"/>
    <w:rsid w:val="00C44A26"/>
    <w:rsid w:val="00CD68B5"/>
    <w:rsid w:val="00D31B4D"/>
    <w:rsid w:val="00D40C07"/>
    <w:rsid w:val="00D53CD4"/>
    <w:rsid w:val="00D55D1A"/>
    <w:rsid w:val="00D5606F"/>
    <w:rsid w:val="00E10244"/>
    <w:rsid w:val="00E33499"/>
    <w:rsid w:val="00E85E1E"/>
    <w:rsid w:val="00E8707E"/>
    <w:rsid w:val="00EC0D14"/>
    <w:rsid w:val="00EF7EE3"/>
    <w:rsid w:val="00F00B7E"/>
    <w:rsid w:val="00F21F54"/>
    <w:rsid w:val="00F24FF3"/>
    <w:rsid w:val="00F41C0E"/>
    <w:rsid w:val="00F7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7C49FB"/>
  <w15:chartTrackingRefBased/>
  <w15:docId w15:val="{FA386D27-04D8-4031-8296-3E37FE0D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2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5E1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5E1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85E1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7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4CE"/>
  </w:style>
  <w:style w:type="paragraph" w:styleId="Footer">
    <w:name w:val="footer"/>
    <w:basedOn w:val="Normal"/>
    <w:link w:val="FooterChar"/>
    <w:uiPriority w:val="99"/>
    <w:unhideWhenUsed/>
    <w:rsid w:val="00197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SEKIC, JASMIN [AG/1000]</dc:creator>
  <cp:keywords/>
  <dc:description/>
  <cp:lastModifiedBy>BILLINGSLEY, AIMEE [AG/1000]</cp:lastModifiedBy>
  <cp:revision>6</cp:revision>
  <cp:lastPrinted>2018-05-21T17:45:00Z</cp:lastPrinted>
  <dcterms:created xsi:type="dcterms:W3CDTF">2019-05-03T14:46:00Z</dcterms:created>
  <dcterms:modified xsi:type="dcterms:W3CDTF">2019-10-22T17:03:00Z</dcterms:modified>
</cp:coreProperties>
</file>